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36" w:rsidRDefault="00127436" w:rsidP="00E2735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0;text-align:left;margin-left:-1in;margin-top:-18pt;width:108pt;height:846pt;z-index:-251658752;visibility:visible">
            <v:imagedata r:id="rId5" o:title="" cropright="-1236f"/>
          </v:shape>
        </w:pict>
      </w:r>
    </w:p>
    <w:p w:rsidR="00127436" w:rsidRDefault="00127436" w:rsidP="005E06CD">
      <w:pPr>
        <w:jc w:val="center"/>
        <w:rPr>
          <w:rFonts w:ascii="Calibri" w:hAnsi="Calibri" w:cs="Calibri"/>
        </w:rPr>
      </w:pPr>
      <w:r w:rsidRPr="000C20C2">
        <w:rPr>
          <w:rFonts w:ascii="Calibri" w:hAnsi="Calibri" w:cs="Calibri"/>
        </w:rPr>
        <w:object w:dxaOrig="10396" w:dyaOrig="2655">
          <v:shape id="_x0000_i1025" type="#_x0000_t75" style="width:78pt;height:18.75pt" o:ole="">
            <v:imagedata r:id="rId6" o:title=""/>
          </v:shape>
          <o:OLEObject Type="Embed" ProgID="AcroExch.Document.7" ShapeID="_x0000_i1025" DrawAspect="Content" ObjectID="_1411544310" r:id="rId7"/>
        </w:object>
      </w:r>
    </w:p>
    <w:p w:rsidR="00127436" w:rsidRDefault="00127436" w:rsidP="005E06CD">
      <w:pPr>
        <w:jc w:val="center"/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150.4pt;margin-top:-.1pt;width:153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JvgQIAAA8FAAAOAAAAZHJzL2Uyb0RvYy54bWysVG1v2yAQ/j5p/wHxPbWdOmls1anWdpkm&#10;dS9Sux9AAMdoNseAxO6m/fcdOEnTvUjTNH/AHHc89/Ycl1dD15KdtE6Brmh2llIiNQeh9Kainx5W&#10;kwUlzjMtWAtaVvRROnq1fPnisjelnEIDrZCWIIh2ZW8q2nhvyiRxvJEdc2dgpEZlDbZjHkW7SYRl&#10;PaJ3bTJN03nSgxXGApfO4entqKTLiF/XkvsPde2kJ21FMTYfVxvXdViT5SUrN5aZRvF9GOwfouiY&#10;0uj0CHXLPCNbq36B6hS34KD2Zxy6BOpacRlzwGyy9Kds7htmZMwFi+PMsUzu/8Hy97uPlihR0XNK&#10;NOuwRQ9y8OQaBjIP1emNK9Ho3qCZH/AYuxwzdeYO+GdHNNw0TG/kK2uhbyQTGF0WbiYnV0ccF0DW&#10;/TsQ6IZtPUSgobZdKB0WgyA6dunx2JkQCg8ui/w8S1HFUXdepLPpLLpg5eG2sc6/kdCRsKmoxc5H&#10;dLa7cz5Ew8qDSXDmoFVipdo2Cnazvmkt2TFkySp+e/RnZq0OxhrCtRFxPMEg0UfQhXBj178V2TRP&#10;r6fFZDVfXEzyVT6bFBfpYpJmxXUxT/Miv119DwFmedkoIaS+U1oeGJjlf9fh/SyM3IkcJH1Fi1Cd&#10;mNcfk0zj97skO+VxIFvVVXRxNGJlaOxrLTBtVnqm2nGfPA8/VhlrcPjHqkQahM6PHPDDekCUwI01&#10;iEckhAXsF7YWXxHcNGC/UtLjRFbUfdkyKylp32okVZHleRjhKOSziykK9lSzPtUwzRGqop6ScXvj&#10;x7HfGqs2DXoaaazhFRKxVpEjT1Ht6YtTF5PZvxBhrE/laPX0ji1/AAAA//8DAFBLAwQUAAYACAAA&#10;ACEA4YNc7NwAAAAIAQAADwAAAGRycy9kb3ducmV2LnhtbEyPwU7DMBBE70j8g7VIXFBrt4WUpnEq&#10;QAJxbekHbJJtEhGvo9ht0r9nOcFtRrOaeZvtJtepCw2h9WxhMTegiEtftVxbOH69z55BhYhcYeeZ&#10;LFwpwC6/vckwrfzIe7ocYq2khEOKFpoY+1TrUDbkMMx9TyzZyQ8Oo9ih1tWAo5S7Ti+NSbTDlmWh&#10;wZ7eGiq/D2dn4fQ5PjxtxuIjHtf7x+QV23Xhr9be300vW1CRpvh3DL/4gg65MBX+zFVQnYWVMYIe&#10;LcyWoCRPTCK+ELFYgc4z/f+B/AcAAP//AwBQSwECLQAUAAYACAAAACEAtoM4kv4AAADhAQAAEwAA&#10;AAAAAAAAAAAAAAAAAAAAW0NvbnRlbnRfVHlwZXNdLnhtbFBLAQItABQABgAIAAAAIQA4/SH/1gAA&#10;AJQBAAALAAAAAAAAAAAAAAAAAC8BAABfcmVscy8ucmVsc1BLAQItABQABgAIAAAAIQAzy3JvgQIA&#10;AA8FAAAOAAAAAAAAAAAAAAAAAC4CAABkcnMvZTJvRG9jLnhtbFBLAQItABQABgAIAAAAIQDhg1zs&#10;3AAAAAgBAAAPAAAAAAAAAAAAAAAAANsEAABkcnMvZG93bnJldi54bWxQSwUGAAAAAAQABADzAAAA&#10;5AUAAAAA&#10;" stroked="f">
            <v:textbox>
              <w:txbxContent>
                <w:p w:rsidR="00127436" w:rsidRPr="002B2FC6" w:rsidRDefault="00127436" w:rsidP="00AB2F18">
                  <w:pPr>
                    <w:pStyle w:val="Heading1"/>
                    <w:pBdr>
                      <w:top w:val="single" w:sz="4" w:space="1" w:color="auto"/>
                    </w:pBd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2B2FC6">
                    <w:rPr>
                      <w:rFonts w:ascii="Calibri" w:hAnsi="Calibri" w:cs="Calibri"/>
                      <w:sz w:val="16"/>
                      <w:szCs w:val="16"/>
                    </w:rPr>
                    <w:t>Agencija Republike Slovenije</w:t>
                  </w:r>
                </w:p>
                <w:p w:rsidR="00127436" w:rsidRPr="002B2FC6" w:rsidRDefault="00127436" w:rsidP="00AB2F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B2FC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 javnopravne evidence in storitve</w:t>
                  </w:r>
                </w:p>
                <w:p w:rsidR="00127436" w:rsidRDefault="00127436" w:rsidP="00AB2F18">
                  <w:pPr>
                    <w:pStyle w:val="Heading2"/>
                    <w:jc w:val="center"/>
                    <w:rPr>
                      <w:b w:val="0"/>
                      <w:bCs w:val="0"/>
                      <w:sz w:val="16"/>
                    </w:rPr>
                  </w:pPr>
                </w:p>
                <w:p w:rsidR="00127436" w:rsidRDefault="00127436" w:rsidP="00AB2F18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127436" w:rsidRDefault="00127436" w:rsidP="00AB2F18">
                  <w:pPr>
                    <w:jc w:val="center"/>
                  </w:pPr>
                </w:p>
              </w:txbxContent>
            </v:textbox>
          </v:shape>
        </w:pict>
      </w:r>
    </w:p>
    <w:p w:rsidR="00127436" w:rsidRDefault="00127436" w:rsidP="005E06CD">
      <w:pPr>
        <w:jc w:val="center"/>
      </w:pPr>
    </w:p>
    <w:p w:rsidR="00127436" w:rsidRPr="00283F28" w:rsidRDefault="00127436" w:rsidP="00AB2F18">
      <w:pPr>
        <w:jc w:val="center"/>
        <w:rPr>
          <w:rFonts w:ascii="Calibri" w:hAnsi="Calibri" w:cs="Calibri"/>
          <w:b/>
          <w:color w:val="4F81BD"/>
          <w:sz w:val="28"/>
          <w:szCs w:val="28"/>
        </w:rPr>
      </w:pPr>
    </w:p>
    <w:p w:rsidR="00127436" w:rsidRPr="00DF2E41" w:rsidRDefault="00127436" w:rsidP="00AB2F18">
      <w:pPr>
        <w:jc w:val="center"/>
        <w:rPr>
          <w:rFonts w:ascii="Calibri" w:hAnsi="Calibri" w:cs="Calibri"/>
          <w:b/>
          <w:color w:val="4F81BD"/>
          <w:sz w:val="40"/>
          <w:szCs w:val="40"/>
        </w:rPr>
      </w:pPr>
      <w:r w:rsidRPr="00DF2E41">
        <w:rPr>
          <w:rFonts w:ascii="Calibri" w:hAnsi="Calibri" w:cs="Calibri"/>
          <w:b/>
          <w:color w:val="4F81BD"/>
          <w:sz w:val="40"/>
          <w:szCs w:val="40"/>
        </w:rPr>
        <w:t xml:space="preserve">Z AJPES ENOSTAVNO IN HITRO NA POT </w:t>
      </w:r>
    </w:p>
    <w:p w:rsidR="00127436" w:rsidRPr="00DF2E41" w:rsidRDefault="00127436" w:rsidP="00AB2F18">
      <w:pPr>
        <w:jc w:val="center"/>
        <w:rPr>
          <w:rFonts w:ascii="Calibri" w:hAnsi="Calibri" w:cs="Calibri"/>
          <w:color w:val="4F81BD"/>
          <w:sz w:val="40"/>
          <w:szCs w:val="40"/>
        </w:rPr>
      </w:pPr>
      <w:r w:rsidRPr="00DF2E41">
        <w:rPr>
          <w:rFonts w:ascii="Calibri" w:hAnsi="Calibri" w:cs="Calibri"/>
          <w:b/>
          <w:color w:val="4F81BD"/>
          <w:sz w:val="40"/>
          <w:szCs w:val="40"/>
        </w:rPr>
        <w:t>VARNEGA PODJETNIŠTVA</w:t>
      </w:r>
    </w:p>
    <w:p w:rsidR="00127436" w:rsidRDefault="00127436" w:rsidP="00AE4C99">
      <w:pPr>
        <w:jc w:val="both"/>
        <w:rPr>
          <w:rFonts w:ascii="Calibri" w:hAnsi="Calibri" w:cs="Calibri"/>
          <w:sz w:val="22"/>
          <w:szCs w:val="22"/>
        </w:rPr>
      </w:pPr>
    </w:p>
    <w:p w:rsidR="00127436" w:rsidRPr="005735FD" w:rsidRDefault="00127436" w:rsidP="00AE4C99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>Spoštovani,</w:t>
      </w:r>
    </w:p>
    <w:p w:rsidR="00127436" w:rsidRPr="005735FD" w:rsidRDefault="00127436" w:rsidP="00AE4C99">
      <w:pPr>
        <w:jc w:val="both"/>
        <w:rPr>
          <w:rFonts w:ascii="Calibri" w:hAnsi="Calibri" w:cs="Calibri"/>
          <w:sz w:val="22"/>
          <w:szCs w:val="22"/>
        </w:rPr>
      </w:pPr>
    </w:p>
    <w:p w:rsidR="00127436" w:rsidRPr="00CA39FE" w:rsidRDefault="00127436" w:rsidP="00CA39FE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b/>
          <w:sz w:val="22"/>
          <w:szCs w:val="22"/>
        </w:rPr>
        <w:t>4</w:t>
      </w:r>
      <w:r w:rsidRPr="00DA333C">
        <w:rPr>
          <w:rFonts w:ascii="Calibri" w:hAnsi="Calibri" w:cs="Calibri"/>
          <w:b/>
          <w:sz w:val="22"/>
          <w:szCs w:val="22"/>
        </w:rPr>
        <w:t>. evropske</w:t>
      </w:r>
      <w:r>
        <w:rPr>
          <w:rFonts w:ascii="Calibri" w:hAnsi="Calibri" w:cs="Calibri"/>
          <w:b/>
          <w:sz w:val="22"/>
          <w:szCs w:val="22"/>
        </w:rPr>
        <w:t>m</w:t>
      </w:r>
      <w:r w:rsidRPr="00DA333C">
        <w:rPr>
          <w:rFonts w:ascii="Calibri" w:hAnsi="Calibri" w:cs="Calibri"/>
          <w:b/>
          <w:sz w:val="22"/>
          <w:szCs w:val="22"/>
        </w:rPr>
        <w:t xml:space="preserve"> tedn</w:t>
      </w:r>
      <w:r>
        <w:rPr>
          <w:rFonts w:ascii="Calibri" w:hAnsi="Calibri" w:cs="Calibri"/>
          <w:b/>
          <w:sz w:val="22"/>
          <w:szCs w:val="22"/>
        </w:rPr>
        <w:t>u</w:t>
      </w:r>
      <w:r w:rsidRPr="00DA333C">
        <w:rPr>
          <w:rFonts w:ascii="Calibri" w:hAnsi="Calibri" w:cs="Calibri"/>
          <w:b/>
          <w:sz w:val="22"/>
          <w:szCs w:val="22"/>
        </w:rPr>
        <w:t xml:space="preserve"> podjetništva</w:t>
      </w:r>
      <w:r w:rsidRPr="005735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2D"/>
      </w:r>
      <w:r>
        <w:rPr>
          <w:rFonts w:ascii="Calibri" w:hAnsi="Calibri" w:cs="Calibri"/>
          <w:sz w:val="22"/>
          <w:szCs w:val="22"/>
        </w:rPr>
        <w:t xml:space="preserve"> </w:t>
      </w:r>
      <w:r w:rsidRPr="007E60C9">
        <w:rPr>
          <w:rFonts w:ascii="Calibri" w:hAnsi="Calibri" w:cs="Calibri"/>
          <w:b/>
          <w:sz w:val="22"/>
          <w:szCs w:val="22"/>
        </w:rPr>
        <w:t>od 15. do</w:t>
      </w:r>
      <w:r>
        <w:rPr>
          <w:rFonts w:ascii="Calibri" w:hAnsi="Calibri" w:cs="Calibri"/>
          <w:b/>
          <w:sz w:val="22"/>
          <w:szCs w:val="22"/>
        </w:rPr>
        <w:t xml:space="preserve"> 19. oktobra 2012 </w:t>
      </w:r>
      <w:r>
        <w:rPr>
          <w:rFonts w:ascii="Calibri" w:hAnsi="Calibri" w:cs="Calibri"/>
          <w:b/>
          <w:sz w:val="22"/>
          <w:szCs w:val="22"/>
        </w:rPr>
        <w:sym w:font="Symbol" w:char="F02D"/>
      </w:r>
      <w:r w:rsidRPr="005735FD">
        <w:rPr>
          <w:rFonts w:ascii="Calibri" w:hAnsi="Calibri" w:cs="Calibri"/>
          <w:sz w:val="22"/>
          <w:szCs w:val="22"/>
        </w:rPr>
        <w:t xml:space="preserve"> vas vabimo </w:t>
      </w:r>
      <w:r w:rsidRPr="00DC29AD">
        <w:rPr>
          <w:rFonts w:ascii="Calibri" w:hAnsi="Calibri" w:cs="Calibri"/>
          <w:b/>
          <w:sz w:val="22"/>
          <w:szCs w:val="22"/>
        </w:rPr>
        <w:t>na izpostave AJPES</w:t>
      </w:r>
      <w:r w:rsidRPr="005735FD">
        <w:rPr>
          <w:rFonts w:ascii="Calibri" w:hAnsi="Calibri" w:cs="Calibri"/>
          <w:sz w:val="22"/>
          <w:szCs w:val="22"/>
        </w:rPr>
        <w:t xml:space="preserve">. </w:t>
      </w:r>
      <w:r w:rsidRPr="00CA39FE">
        <w:rPr>
          <w:rFonts w:ascii="Calibri" w:hAnsi="Calibri" w:cs="Calibri"/>
          <w:sz w:val="22"/>
          <w:szCs w:val="22"/>
        </w:rPr>
        <w:t>Vseevropska kampanja Evropski teden podjetništva 2012 sledi naslednjim</w:t>
      </w:r>
      <w:r>
        <w:rPr>
          <w:rFonts w:ascii="Calibri" w:hAnsi="Calibri" w:cs="Calibri"/>
          <w:sz w:val="22"/>
          <w:szCs w:val="22"/>
        </w:rPr>
        <w:t xml:space="preserve"> </w:t>
      </w:r>
      <w:r w:rsidRPr="00CA39FE">
        <w:rPr>
          <w:rFonts w:ascii="Calibri" w:hAnsi="Calibri" w:cs="Calibri"/>
          <w:sz w:val="22"/>
          <w:szCs w:val="22"/>
        </w:rPr>
        <w:t>ciljem:</w:t>
      </w:r>
    </w:p>
    <w:p w:rsidR="00127436" w:rsidRPr="00CA39FE" w:rsidRDefault="00127436" w:rsidP="00CA39F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A39FE">
        <w:rPr>
          <w:rFonts w:ascii="Calibri" w:hAnsi="Calibri" w:cs="Calibri"/>
          <w:sz w:val="22"/>
          <w:szCs w:val="22"/>
        </w:rPr>
        <w:t>ponuditi informacije o ukrepih Evropske unije ter državnih, regionalnih in lokalnih oblasti za podporo mikro, malim in srednje velikim podjetjem,</w:t>
      </w:r>
    </w:p>
    <w:p w:rsidR="00127436" w:rsidRPr="00CA39FE" w:rsidRDefault="00127436" w:rsidP="00CA39F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A39FE">
        <w:rPr>
          <w:rFonts w:ascii="Calibri" w:hAnsi="Calibri" w:cs="Calibri"/>
          <w:sz w:val="22"/>
          <w:szCs w:val="22"/>
        </w:rPr>
        <w:t>spodbujati podjetništvo, da bo več ljudi, predvsem mladih, resno razmislilo o podjetništvu, kot o možnosti za ustvarjanje kariere,</w:t>
      </w:r>
    </w:p>
    <w:p w:rsidR="00127436" w:rsidRPr="00CA39FE" w:rsidRDefault="00127436" w:rsidP="00CA39F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A39FE">
        <w:rPr>
          <w:rFonts w:ascii="Calibri" w:hAnsi="Calibri" w:cs="Calibri"/>
          <w:sz w:val="22"/>
          <w:szCs w:val="22"/>
        </w:rPr>
        <w:t>dati priznanje podjetnikom za njihov prispevek k dobrobiti Evropske unije, zagotavljanju delovnih mest, inovacijam in konkurenčnosti na trgu.</w:t>
      </w:r>
    </w:p>
    <w:p w:rsidR="00127436" w:rsidRPr="005735FD" w:rsidRDefault="00127436" w:rsidP="00CA39FE">
      <w:pPr>
        <w:jc w:val="both"/>
        <w:rPr>
          <w:sz w:val="22"/>
          <w:szCs w:val="22"/>
        </w:rPr>
      </w:pPr>
    </w:p>
    <w:p w:rsidR="00127436" w:rsidRPr="005735FD" w:rsidRDefault="00127436" w:rsidP="00F538AB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>Obiskovalcem bomo predstavili:</w:t>
      </w:r>
    </w:p>
    <w:p w:rsidR="00127436" w:rsidRPr="005735FD" w:rsidRDefault="00127436" w:rsidP="00F538AB">
      <w:pPr>
        <w:pStyle w:val="Default"/>
        <w:rPr>
          <w:sz w:val="22"/>
          <w:szCs w:val="22"/>
        </w:rPr>
      </w:pPr>
    </w:p>
    <w:p w:rsidR="00127436" w:rsidRPr="005735FD" w:rsidRDefault="00127436" w:rsidP="00F538A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>Kako na točki VEM AJPES registrirat</w:t>
      </w:r>
      <w:r>
        <w:rPr>
          <w:b/>
          <w:bCs/>
          <w:sz w:val="22"/>
          <w:szCs w:val="22"/>
        </w:rPr>
        <w:t>i</w:t>
      </w:r>
      <w:r w:rsidRPr="005735FD">
        <w:rPr>
          <w:b/>
          <w:bCs/>
          <w:sz w:val="22"/>
          <w:szCs w:val="22"/>
        </w:rPr>
        <w:t xml:space="preserve"> s. p.?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Izpostave AJPES so točke VEM in hkrati registrski organ, ki odloča o vpisu s. p. v</w:t>
      </w:r>
      <w:r w:rsidRPr="00EC61F4">
        <w:rPr>
          <w:sz w:val="22"/>
          <w:szCs w:val="22"/>
        </w:rPr>
        <w:t xml:space="preserve"> Poslovni register Slovenije (PRS). Na točki VEM AJPES dobite vse informacije in storitve v zvezi z</w:t>
      </w:r>
      <w:r w:rsidRPr="005735FD">
        <w:rPr>
          <w:sz w:val="22"/>
          <w:szCs w:val="22"/>
        </w:rPr>
        <w:t xml:space="preserve"> registracijo s. p. (vpisom s. p. v PRS, vpisom sprememb podatkov o s. p. v PRS in izbrisom s. p. iz PRS) ter oddate prijavo davčnih podatkov, prijavo v obvezna socialna zavarovanja, prijavo prostega delovnega mesta in vlogo za izdajo obrtnega dovoljenja. Registracija s. p. in ostale navedene storitve so brezplačne. 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Pr="005735FD" w:rsidRDefault="00127436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>Katere storitve v zvezi z ustanovitvijo d. o. o.</w:t>
      </w:r>
      <w:r w:rsidRPr="00EC61F4">
        <w:rPr>
          <w:b/>
          <w:bCs/>
          <w:sz w:val="22"/>
          <w:szCs w:val="22"/>
        </w:rPr>
        <w:t xml:space="preserve"> opravlja za vas toč</w:t>
      </w:r>
      <w:r w:rsidRPr="005735FD">
        <w:rPr>
          <w:b/>
          <w:bCs/>
          <w:sz w:val="22"/>
          <w:szCs w:val="22"/>
        </w:rPr>
        <w:t xml:space="preserve">ka VEM AJPES? 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Na točki VEM AJPES lahko vložite</w:t>
      </w:r>
      <w:r>
        <w:rPr>
          <w:sz w:val="22"/>
          <w:szCs w:val="22"/>
        </w:rPr>
        <w:t>:</w:t>
      </w:r>
      <w:r w:rsidRPr="005735FD">
        <w:rPr>
          <w:sz w:val="22"/>
          <w:szCs w:val="22"/>
        </w:rPr>
        <w:t xml:space="preserve"> </w:t>
      </w:r>
      <w:bookmarkStart w:id="0" w:name="OLE_LINK1"/>
      <w:r w:rsidRPr="005735FD">
        <w:rPr>
          <w:sz w:val="22"/>
          <w:szCs w:val="22"/>
        </w:rPr>
        <w:t xml:space="preserve">predlog </w:t>
      </w:r>
      <w:bookmarkEnd w:id="0"/>
      <w:r w:rsidRPr="005735FD">
        <w:rPr>
          <w:sz w:val="22"/>
          <w:szCs w:val="22"/>
        </w:rPr>
        <w:t>za vpis d. o. o. v Sodni register, predlog za vpis nameravane firme, predlog za spremembo podatkov o d.</w:t>
      </w:r>
      <w:r>
        <w:rPr>
          <w:sz w:val="22"/>
          <w:szCs w:val="22"/>
        </w:rPr>
        <w:t xml:space="preserve"> </w:t>
      </w:r>
      <w:r w:rsidRPr="005735FD">
        <w:rPr>
          <w:sz w:val="22"/>
          <w:szCs w:val="22"/>
        </w:rPr>
        <w:t>o.</w:t>
      </w:r>
      <w:r>
        <w:rPr>
          <w:sz w:val="22"/>
          <w:szCs w:val="22"/>
        </w:rPr>
        <w:t xml:space="preserve"> </w:t>
      </w:r>
      <w:r w:rsidRPr="005735FD">
        <w:rPr>
          <w:sz w:val="22"/>
          <w:szCs w:val="22"/>
        </w:rPr>
        <w:t>o., lahko tudi predlog za ustanovitev podružnice ali poslovne enote, predlog za spremembo podatkov o podružnicah in poslovn</w:t>
      </w:r>
      <w:r>
        <w:rPr>
          <w:sz w:val="22"/>
          <w:szCs w:val="22"/>
        </w:rPr>
        <w:t>ih enotah ter</w:t>
      </w:r>
      <w:r w:rsidRPr="005735FD">
        <w:rPr>
          <w:sz w:val="22"/>
          <w:szCs w:val="22"/>
        </w:rPr>
        <w:t xml:space="preserve"> predlog za izbris podružnic in poslovnih enot. Oddate lahko tudi prijavo davčnih podatkov, prijavo v obvezna socialna zavarovanja, prijavo potreb po delavcih in vlogo za izdajo obrtnega dovoljenja</w:t>
      </w:r>
      <w:r>
        <w:rPr>
          <w:sz w:val="22"/>
          <w:szCs w:val="22"/>
        </w:rPr>
        <w:t>.</w:t>
      </w:r>
      <w:r w:rsidRPr="005735FD">
        <w:rPr>
          <w:sz w:val="22"/>
          <w:szCs w:val="22"/>
        </w:rPr>
        <w:t xml:space="preserve"> Ustanovitev enostavne d. o. o. in ostale navedene storitve so brezplačne. 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Pr="005735FD" w:rsidRDefault="00127436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 xml:space="preserve">Kako se lahko zavarujete pred plačilno nedisciplino z bonitetno oceno slovenskih </w:t>
      </w:r>
      <w:r>
        <w:rPr>
          <w:b/>
          <w:bCs/>
          <w:sz w:val="22"/>
          <w:szCs w:val="22"/>
        </w:rPr>
        <w:t>poslovnih subjektov</w:t>
      </w:r>
      <w:r w:rsidRPr="005735FD">
        <w:rPr>
          <w:b/>
          <w:bCs/>
          <w:sz w:val="22"/>
          <w:szCs w:val="22"/>
        </w:rPr>
        <w:t xml:space="preserve"> S. BON</w:t>
      </w:r>
      <w:r w:rsidRPr="00A74014">
        <w:rPr>
          <w:b/>
          <w:bCs/>
          <w:sz w:val="22"/>
          <w:szCs w:val="22"/>
        </w:rPr>
        <w:t xml:space="preserve"> </w:t>
      </w:r>
      <w:r w:rsidRPr="005735FD">
        <w:rPr>
          <w:b/>
          <w:bCs/>
          <w:sz w:val="22"/>
          <w:szCs w:val="22"/>
        </w:rPr>
        <w:t xml:space="preserve">AJPES? 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Z bonitetnimi ocenami S. BON AJPES napovedujemo verjetnost za nastan</w:t>
      </w:r>
      <w:r>
        <w:rPr>
          <w:sz w:val="22"/>
          <w:szCs w:val="22"/>
        </w:rPr>
        <w:t xml:space="preserve">ek dogodka neplačila v letu 2012 </w:t>
      </w:r>
      <w:r w:rsidRPr="005735FD">
        <w:rPr>
          <w:sz w:val="22"/>
          <w:szCs w:val="22"/>
        </w:rPr>
        <w:t>za posamezno podjetje</w:t>
      </w:r>
      <w:r>
        <w:rPr>
          <w:sz w:val="22"/>
          <w:szCs w:val="22"/>
        </w:rPr>
        <w:t>, samostojnega podjetnika ali zadrugo</w:t>
      </w:r>
      <w:r w:rsidRPr="005735FD">
        <w:rPr>
          <w:sz w:val="22"/>
          <w:szCs w:val="22"/>
        </w:rPr>
        <w:t xml:space="preserve">. Priporočamo vam, da jih uporabite za preverjanje plačilne sposobnosti svojih kupcev, ponudnikov v postopkih javnih naročil in drugih poslovnih partnerjev, s katerimi že poslujete ali nameravate varno in odgovorno poslovati v prihodnje. 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Pr="005735FD" w:rsidRDefault="00127436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 xml:space="preserve">Kako poravnate svoje obveznosti z udeležbo v večstranskem pobotu e-POBOT AJPES? </w:t>
      </w:r>
    </w:p>
    <w:p w:rsidR="00127436" w:rsidRPr="005735FD" w:rsidRDefault="00127436" w:rsidP="005735FD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 xml:space="preserve">AJPES s pobotanjem </w:t>
      </w:r>
      <w:r>
        <w:rPr>
          <w:sz w:val="22"/>
          <w:szCs w:val="22"/>
        </w:rPr>
        <w:t>medsebojnih</w:t>
      </w:r>
      <w:r w:rsidRPr="005735FD">
        <w:rPr>
          <w:sz w:val="22"/>
          <w:szCs w:val="22"/>
        </w:rPr>
        <w:t xml:space="preserve"> obveznosti poslovnim subjektom enkrat mesečno zagotavlja hiter, varen, preprost, učinkovit in poceni način poravnave medsebojnih zapadlih obveznosti. Z uveljavitvijo Zakona o preprečevanju zamud pri plačilih je AJPES pridobil pristojnost za izvajanje obveznega večstranskega pobota, s katerim želi zakonodajalec, skupaj z drugimi ukrepi, izboljšati plačilno disciplino.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  <w:r>
        <w:rPr>
          <w:noProof/>
        </w:rPr>
        <w:pict>
          <v:shape id="Slika 1" o:spid="_x0000_s1028" type="#_x0000_t75" style="position:absolute;left:0;text-align:left;margin-left:-70.85pt;margin-top:-23.2pt;width:108pt;height:850.6pt;z-index:-251657728;visibility:visible">
            <v:imagedata r:id="rId5" o:title="" cropright="-1236f"/>
          </v:shape>
        </w:pict>
      </w: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Default="00127436" w:rsidP="00F538AB">
      <w:pPr>
        <w:pStyle w:val="Default"/>
        <w:jc w:val="both"/>
        <w:rPr>
          <w:sz w:val="22"/>
          <w:szCs w:val="22"/>
        </w:rPr>
      </w:pPr>
    </w:p>
    <w:p w:rsidR="00127436" w:rsidRPr="005735FD" w:rsidRDefault="00127436" w:rsidP="005735FD">
      <w:pPr>
        <w:pStyle w:val="Default"/>
        <w:numPr>
          <w:ilvl w:val="0"/>
          <w:numId w:val="8"/>
        </w:numPr>
        <w:ind w:left="851"/>
        <w:jc w:val="both"/>
        <w:rPr>
          <w:b/>
          <w:sz w:val="22"/>
          <w:szCs w:val="22"/>
        </w:rPr>
      </w:pPr>
      <w:r w:rsidRPr="005735FD">
        <w:rPr>
          <w:b/>
          <w:sz w:val="22"/>
          <w:szCs w:val="22"/>
        </w:rPr>
        <w:t>Kako s spletnimi storitvami AJPES lahko izboljšate vaše poslovanje?</w:t>
      </w:r>
    </w:p>
    <w:p w:rsidR="00127436" w:rsidRPr="005735FD" w:rsidRDefault="00127436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Predstavili vam bomo spletne storitve AJPES, ki vam omogočajo vpogled v podatke o poslovnih subjektih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vpisanih v PRS (ePRS), vpogled v javno objavljena letna poročila poslovnih subjektov (JOLP), vpogled v podatke o več kot 22 milijonih poslovnih subjektov, ki imajo sedež v državah članicah evropske mreže poslovnih registrov (</w:t>
      </w:r>
      <w:r>
        <w:rPr>
          <w:sz w:val="22"/>
          <w:szCs w:val="22"/>
        </w:rPr>
        <w:t>e</w:t>
      </w:r>
      <w:r w:rsidRPr="005735FD">
        <w:rPr>
          <w:sz w:val="22"/>
          <w:szCs w:val="22"/>
        </w:rPr>
        <w:t>EBR), vpogled v podatke in dokumente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nastale v postopku vpisa v sodn</w:t>
      </w:r>
      <w:r w:rsidRPr="00EC61F4">
        <w:rPr>
          <w:sz w:val="22"/>
          <w:szCs w:val="22"/>
        </w:rPr>
        <w:t>i register, objave o</w:t>
      </w:r>
      <w:r w:rsidRPr="005735FD">
        <w:rPr>
          <w:sz w:val="22"/>
          <w:szCs w:val="22"/>
        </w:rPr>
        <w:t xml:space="preserve"> postopkih </w:t>
      </w:r>
      <w:r>
        <w:rPr>
          <w:sz w:val="22"/>
          <w:szCs w:val="22"/>
        </w:rPr>
        <w:t xml:space="preserve">zaradi insolventnosti ter objave </w:t>
      </w:r>
      <w:r w:rsidRPr="00982BC2">
        <w:rPr>
          <w:sz w:val="22"/>
          <w:szCs w:val="22"/>
        </w:rPr>
        <w:t>v postopkih statusnih preoblikovanj družb</w:t>
      </w:r>
      <w:r>
        <w:rPr>
          <w:sz w:val="22"/>
          <w:szCs w:val="22"/>
        </w:rPr>
        <w:t xml:space="preserve"> (eObjave);</w:t>
      </w:r>
      <w:r w:rsidRPr="005735FD">
        <w:rPr>
          <w:sz w:val="22"/>
          <w:szCs w:val="22"/>
        </w:rPr>
        <w:t xml:space="preserve"> preverite lahko tudi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ali je premičnina, ki vas zanima, zastavljena ali zarubljena (eRZPP). Na naših spletnih straneh lahko pridobite podatek o transakcijskih računih poslovnih subjektov (eRTR) in </w:t>
      </w:r>
      <w:r>
        <w:rPr>
          <w:sz w:val="22"/>
          <w:szCs w:val="22"/>
        </w:rPr>
        <w:t>podatek o</w:t>
      </w:r>
      <w:r w:rsidRPr="005735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menicah, </w:t>
      </w:r>
      <w:r w:rsidRPr="005735FD">
        <w:rPr>
          <w:sz w:val="22"/>
          <w:szCs w:val="22"/>
        </w:rPr>
        <w:t>protestiranih zaradi neplačila, če so menice izdali gospodarski subjekti</w:t>
      </w:r>
      <w:r>
        <w:rPr>
          <w:sz w:val="22"/>
          <w:szCs w:val="22"/>
        </w:rPr>
        <w:t xml:space="preserve"> (eRPM).</w:t>
      </w:r>
    </w:p>
    <w:p w:rsidR="00127436" w:rsidRPr="005735FD" w:rsidRDefault="00127436" w:rsidP="00B331D0">
      <w:pPr>
        <w:jc w:val="both"/>
        <w:rPr>
          <w:rFonts w:ascii="Calibri" w:hAnsi="Calibri" w:cs="Calibri"/>
          <w:sz w:val="22"/>
          <w:szCs w:val="22"/>
        </w:rPr>
      </w:pPr>
    </w:p>
    <w:p w:rsidR="00127436" w:rsidRPr="005735FD" w:rsidRDefault="00127436" w:rsidP="00E27AC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5735FD">
        <w:rPr>
          <w:b/>
          <w:bCs/>
          <w:sz w:val="22"/>
          <w:szCs w:val="22"/>
        </w:rPr>
        <w:t xml:space="preserve">a ta in še druga vprašanja vam bodo v evropskem tednu podjetništva od </w:t>
      </w:r>
      <w:r w:rsidRPr="00251D0D">
        <w:rPr>
          <w:b/>
          <w:bCs/>
          <w:sz w:val="22"/>
          <w:szCs w:val="22"/>
          <w:u w:val="single"/>
        </w:rPr>
        <w:t>15.</w:t>
      </w:r>
      <w:r>
        <w:rPr>
          <w:b/>
          <w:bCs/>
          <w:sz w:val="22"/>
          <w:szCs w:val="22"/>
          <w:u w:val="single"/>
        </w:rPr>
        <w:t xml:space="preserve"> do 19</w:t>
      </w:r>
      <w:r w:rsidRPr="005735FD">
        <w:rPr>
          <w:b/>
          <w:bCs/>
          <w:sz w:val="22"/>
          <w:szCs w:val="22"/>
          <w:u w:val="single"/>
        </w:rPr>
        <w:t>. oktobra 201</w:t>
      </w:r>
      <w:r>
        <w:rPr>
          <w:b/>
          <w:bCs/>
          <w:sz w:val="22"/>
          <w:szCs w:val="22"/>
          <w:u w:val="single"/>
        </w:rPr>
        <w:t>2</w:t>
      </w:r>
      <w:r w:rsidRPr="005735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odgovarjale</w:t>
      </w:r>
      <w:r w:rsidRPr="005735FD">
        <w:rPr>
          <w:b/>
          <w:bCs/>
          <w:sz w:val="22"/>
          <w:szCs w:val="22"/>
        </w:rPr>
        <w:t xml:space="preserve"> izpostave AJPES </w:t>
      </w:r>
      <w:r>
        <w:rPr>
          <w:b/>
          <w:bCs/>
          <w:sz w:val="22"/>
          <w:szCs w:val="22"/>
        </w:rPr>
        <w:t>med uradnimi</w:t>
      </w:r>
      <w:r w:rsidRPr="005735FD">
        <w:rPr>
          <w:b/>
          <w:bCs/>
          <w:sz w:val="22"/>
          <w:szCs w:val="22"/>
        </w:rPr>
        <w:t xml:space="preserve"> ur</w:t>
      </w:r>
      <w:r>
        <w:rPr>
          <w:b/>
          <w:bCs/>
          <w:sz w:val="22"/>
          <w:szCs w:val="22"/>
        </w:rPr>
        <w:t>ami</w:t>
      </w:r>
      <w:r w:rsidRPr="005735F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v obliki individualnega svetovanja</w:t>
      </w:r>
      <w:r w:rsidRPr="005735FD">
        <w:rPr>
          <w:b/>
          <w:bCs/>
          <w:sz w:val="22"/>
          <w:szCs w:val="22"/>
        </w:rPr>
        <w:t xml:space="preserve"> ali na predavanjih.</w:t>
      </w:r>
    </w:p>
    <w:p w:rsidR="00127436" w:rsidRDefault="00127436" w:rsidP="00557AB9">
      <w:pPr>
        <w:jc w:val="both"/>
        <w:rPr>
          <w:rFonts w:ascii="Calibri" w:hAnsi="Calibri" w:cs="Calibri"/>
          <w:sz w:val="22"/>
          <w:szCs w:val="22"/>
        </w:rPr>
      </w:pPr>
    </w:p>
    <w:p w:rsidR="00127436" w:rsidRDefault="00127436" w:rsidP="006512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557AB9">
        <w:rPr>
          <w:rFonts w:ascii="Calibri" w:hAnsi="Calibri" w:cs="Calibri"/>
          <w:sz w:val="22"/>
          <w:szCs w:val="22"/>
        </w:rPr>
        <w:t xml:space="preserve">aradi zagotovitve ustrezne organizacije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557AB9">
        <w:rPr>
          <w:rFonts w:ascii="Calibri" w:hAnsi="Calibri" w:cs="Calibri"/>
          <w:sz w:val="22"/>
          <w:szCs w:val="22"/>
        </w:rPr>
        <w:t>zaželena predhodna rezervacija termina</w:t>
      </w:r>
      <w:r>
        <w:rPr>
          <w:rFonts w:ascii="Calibri" w:hAnsi="Calibri" w:cs="Calibri"/>
          <w:sz w:val="22"/>
          <w:szCs w:val="22"/>
        </w:rPr>
        <w:t>.</w:t>
      </w:r>
    </w:p>
    <w:p w:rsidR="00127436" w:rsidRPr="00224083" w:rsidRDefault="00127436" w:rsidP="00224083">
      <w:pPr>
        <w:jc w:val="both"/>
        <w:rPr>
          <w:rFonts w:ascii="Calibri" w:hAnsi="Calibri" w:cs="Calibri"/>
          <w:b/>
          <w:sz w:val="22"/>
          <w:szCs w:val="22"/>
        </w:rPr>
      </w:pPr>
      <w:r w:rsidRPr="00224083">
        <w:rPr>
          <w:rFonts w:ascii="Calibri" w:hAnsi="Calibri" w:cs="Calibri"/>
          <w:b/>
          <w:sz w:val="22"/>
          <w:szCs w:val="22"/>
        </w:rPr>
        <w:t xml:space="preserve">Več o </w:t>
      </w:r>
      <w:r>
        <w:rPr>
          <w:rFonts w:ascii="Calibri" w:hAnsi="Calibri" w:cs="Calibri"/>
          <w:b/>
          <w:sz w:val="22"/>
          <w:szCs w:val="22"/>
        </w:rPr>
        <w:t xml:space="preserve">poteku in </w:t>
      </w:r>
      <w:r w:rsidRPr="00224083">
        <w:rPr>
          <w:rFonts w:ascii="Calibri" w:hAnsi="Calibri" w:cs="Calibri"/>
          <w:b/>
          <w:sz w:val="22"/>
          <w:szCs w:val="22"/>
        </w:rPr>
        <w:t xml:space="preserve">vsebini predavanj si lahko preberete na </w:t>
      </w:r>
      <w:hyperlink r:id="rId8" w:history="1">
        <w:r w:rsidRPr="00224083">
          <w:rPr>
            <w:rStyle w:val="Hyperlink"/>
            <w:rFonts w:ascii="Calibri" w:hAnsi="Calibri" w:cs="Calibri"/>
            <w:b/>
            <w:sz w:val="22"/>
            <w:szCs w:val="22"/>
          </w:rPr>
          <w:t>www.ajpes.si</w:t>
        </w:r>
      </w:hyperlink>
      <w:r w:rsidRPr="00224083">
        <w:rPr>
          <w:rFonts w:ascii="Calibri" w:hAnsi="Calibri" w:cs="Calibri"/>
          <w:b/>
          <w:sz w:val="22"/>
          <w:szCs w:val="22"/>
        </w:rPr>
        <w:t xml:space="preserve">! </w:t>
      </w:r>
    </w:p>
    <w:p w:rsidR="00127436" w:rsidRDefault="00127436" w:rsidP="00B331D0">
      <w:pPr>
        <w:jc w:val="both"/>
        <w:rPr>
          <w:rFonts w:ascii="Calibri" w:hAnsi="Calibri" w:cs="Calibri"/>
          <w:sz w:val="22"/>
          <w:szCs w:val="22"/>
        </w:rPr>
      </w:pPr>
    </w:p>
    <w:p w:rsidR="00127436" w:rsidRDefault="00127436" w:rsidP="00B331D0">
      <w:pPr>
        <w:jc w:val="both"/>
        <w:rPr>
          <w:rFonts w:ascii="Calibri" w:hAnsi="Calibri" w:cs="Calibri"/>
          <w:sz w:val="22"/>
          <w:szCs w:val="22"/>
        </w:rPr>
      </w:pPr>
    </w:p>
    <w:p w:rsidR="00127436" w:rsidRDefault="00127436" w:rsidP="00B331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Vljudno vabljeni!</w:t>
      </w:r>
    </w:p>
    <w:p w:rsidR="00127436" w:rsidRDefault="00127436" w:rsidP="005A4C2C">
      <w:pPr>
        <w:jc w:val="both"/>
        <w:rPr>
          <w:rFonts w:ascii="Calibri" w:hAnsi="Calibri" w:cs="Calibri"/>
          <w:sz w:val="22"/>
          <w:szCs w:val="22"/>
        </w:rPr>
      </w:pPr>
    </w:p>
    <w:p w:rsidR="00127436" w:rsidRDefault="00127436" w:rsidP="006D454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127436" w:rsidTr="002B2FC6">
        <w:tc>
          <w:tcPr>
            <w:tcW w:w="4606" w:type="dxa"/>
          </w:tcPr>
          <w:p w:rsidR="00127436" w:rsidRPr="002B2FC6" w:rsidRDefault="00127436" w:rsidP="002B2F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Mara Kos Maver,</w:t>
            </w:r>
          </w:p>
          <w:p w:rsidR="00127436" w:rsidRPr="002B2FC6" w:rsidRDefault="00127436" w:rsidP="00D56B39">
            <w:pPr>
              <w:pStyle w:val="Default"/>
              <w:jc w:val="center"/>
              <w:rPr>
                <w:color w:val="auto"/>
              </w:rPr>
            </w:pPr>
            <w:r w:rsidRPr="002B2FC6">
              <w:rPr>
                <w:color w:val="auto"/>
              </w:rPr>
              <w:t xml:space="preserve">vodja izpostave AJPES </w:t>
            </w:r>
            <w:r w:rsidRPr="00D56B39">
              <w:rPr>
                <w:color w:val="auto"/>
              </w:rPr>
              <w:t>Nova Gorica</w:t>
            </w:r>
            <w:bookmarkStart w:id="1" w:name="_GoBack"/>
            <w:bookmarkEnd w:id="1"/>
          </w:p>
        </w:tc>
        <w:tc>
          <w:tcPr>
            <w:tcW w:w="4606" w:type="dxa"/>
          </w:tcPr>
          <w:p w:rsidR="00127436" w:rsidRPr="002B2FC6" w:rsidRDefault="00127436" w:rsidP="002B2F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2B2FC6">
              <w:rPr>
                <w:color w:val="auto"/>
              </w:rPr>
              <w:t>ag. Romana Logar,</w:t>
            </w:r>
          </w:p>
          <w:p w:rsidR="00127436" w:rsidRPr="002B2FC6" w:rsidRDefault="00127436" w:rsidP="002B2FC6">
            <w:pPr>
              <w:pStyle w:val="Default"/>
              <w:jc w:val="center"/>
              <w:rPr>
                <w:color w:val="auto"/>
              </w:rPr>
            </w:pPr>
            <w:r w:rsidRPr="002B2FC6">
              <w:rPr>
                <w:color w:val="auto"/>
              </w:rPr>
              <w:t>direktorica AJPES</w:t>
            </w:r>
          </w:p>
        </w:tc>
      </w:tr>
    </w:tbl>
    <w:p w:rsidR="00127436" w:rsidRDefault="00127436" w:rsidP="006D4544">
      <w:pPr>
        <w:pStyle w:val="Default"/>
        <w:jc w:val="both"/>
        <w:rPr>
          <w:color w:val="auto"/>
          <w:sz w:val="22"/>
          <w:szCs w:val="22"/>
        </w:rPr>
      </w:pPr>
    </w:p>
    <w:p w:rsidR="00127436" w:rsidRDefault="00127436" w:rsidP="005A4C2C">
      <w:pPr>
        <w:pStyle w:val="Default"/>
        <w:jc w:val="both"/>
        <w:rPr>
          <w:color w:val="auto"/>
          <w:sz w:val="18"/>
          <w:szCs w:val="18"/>
        </w:rPr>
      </w:pPr>
      <w:r w:rsidRPr="00F21E92">
        <w:rPr>
          <w:color w:val="auto"/>
          <w:sz w:val="22"/>
          <w:szCs w:val="22"/>
        </w:rPr>
        <w:tab/>
      </w:r>
      <w:r w:rsidRPr="00F21E92">
        <w:rPr>
          <w:color w:val="auto"/>
          <w:sz w:val="22"/>
          <w:szCs w:val="22"/>
        </w:rPr>
        <w:tab/>
      </w:r>
      <w:r w:rsidRPr="00F21E92">
        <w:rPr>
          <w:color w:val="auto"/>
          <w:sz w:val="22"/>
          <w:szCs w:val="22"/>
        </w:rPr>
        <w:tab/>
      </w: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Pr="00F21E92" w:rsidRDefault="00127436" w:rsidP="008B41C2">
      <w:pPr>
        <w:pStyle w:val="Default"/>
        <w:jc w:val="both"/>
        <w:rPr>
          <w:color w:val="auto"/>
          <w:sz w:val="18"/>
          <w:szCs w:val="18"/>
        </w:rPr>
      </w:pPr>
    </w:p>
    <w:p w:rsidR="00127436" w:rsidRPr="00F21E92" w:rsidRDefault="00127436" w:rsidP="00E27357">
      <w:pPr>
        <w:pStyle w:val="Default"/>
        <w:jc w:val="center"/>
        <w:rPr>
          <w:color w:val="auto"/>
          <w:sz w:val="18"/>
          <w:szCs w:val="18"/>
        </w:rPr>
      </w:pPr>
      <w:r w:rsidRPr="00F21E92">
        <w:rPr>
          <w:color w:val="auto"/>
          <w:sz w:val="18"/>
          <w:szCs w:val="18"/>
        </w:rPr>
        <w:t>AJPES, Tržaška cesta 16, 1000 Ljubljana</w:t>
      </w:r>
    </w:p>
    <w:p w:rsidR="00127436" w:rsidRDefault="00127436" w:rsidP="00B331D0">
      <w:pPr>
        <w:pStyle w:val="Default"/>
        <w:jc w:val="center"/>
        <w:rPr>
          <w:sz w:val="18"/>
          <w:szCs w:val="18"/>
        </w:rPr>
      </w:pPr>
      <w:r w:rsidRPr="00F21E92">
        <w:rPr>
          <w:color w:val="0000FF"/>
          <w:sz w:val="18"/>
          <w:szCs w:val="18"/>
        </w:rPr>
        <w:t>www.ajpes.si</w:t>
      </w:r>
      <w:r w:rsidRPr="00F21E92">
        <w:rPr>
          <w:sz w:val="18"/>
          <w:szCs w:val="18"/>
        </w:rPr>
        <w:t>, tel.št. 01 4774 100, faks 01 4259 770</w:t>
      </w:r>
    </w:p>
    <w:p w:rsidR="00127436" w:rsidRDefault="00127436" w:rsidP="00B331D0">
      <w:pPr>
        <w:pStyle w:val="Default"/>
        <w:jc w:val="center"/>
        <w:rPr>
          <w:sz w:val="18"/>
          <w:szCs w:val="18"/>
        </w:rPr>
      </w:pPr>
    </w:p>
    <w:p w:rsidR="00127436" w:rsidRPr="00F21E92" w:rsidRDefault="00127436" w:rsidP="00397143">
      <w:pPr>
        <w:pStyle w:val="Default"/>
        <w:rPr>
          <w:sz w:val="18"/>
          <w:szCs w:val="18"/>
        </w:rPr>
      </w:pPr>
    </w:p>
    <w:sectPr w:rsidR="00127436" w:rsidRPr="00F21E92" w:rsidSect="00F342D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118974"/>
    <w:multiLevelType w:val="hybridMultilevel"/>
    <w:tmpl w:val="EC61BE0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A04D24"/>
    <w:multiLevelType w:val="hybridMultilevel"/>
    <w:tmpl w:val="6CA67680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302BB"/>
    <w:multiLevelType w:val="hybridMultilevel"/>
    <w:tmpl w:val="C8363F22"/>
    <w:lvl w:ilvl="0" w:tplc="8E944D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7992"/>
    <w:multiLevelType w:val="hybridMultilevel"/>
    <w:tmpl w:val="3B022CE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E635C"/>
    <w:multiLevelType w:val="hybridMultilevel"/>
    <w:tmpl w:val="038A1E6A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53AB"/>
    <w:multiLevelType w:val="hybridMultilevel"/>
    <w:tmpl w:val="78B6431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48A748">
      <w:numFmt w:val="bullet"/>
      <w:lvlText w:val="•"/>
      <w:lvlJc w:val="left"/>
      <w:pPr>
        <w:ind w:left="150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FB57D3"/>
    <w:multiLevelType w:val="hybridMultilevel"/>
    <w:tmpl w:val="9B9AC962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7FD5DAE"/>
    <w:multiLevelType w:val="hybridMultilevel"/>
    <w:tmpl w:val="07B613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418D4"/>
    <w:multiLevelType w:val="multilevel"/>
    <w:tmpl w:val="50B81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24C"/>
    <w:rsid w:val="0004268B"/>
    <w:rsid w:val="000520FF"/>
    <w:rsid w:val="0005334B"/>
    <w:rsid w:val="000622EC"/>
    <w:rsid w:val="000718DB"/>
    <w:rsid w:val="0008012C"/>
    <w:rsid w:val="00081DA9"/>
    <w:rsid w:val="000975D6"/>
    <w:rsid w:val="000B177B"/>
    <w:rsid w:val="000C20C2"/>
    <w:rsid w:val="000F3B5A"/>
    <w:rsid w:val="00120E5F"/>
    <w:rsid w:val="00127436"/>
    <w:rsid w:val="00167D11"/>
    <w:rsid w:val="00170D4E"/>
    <w:rsid w:val="00171CC3"/>
    <w:rsid w:val="00186433"/>
    <w:rsid w:val="001A784A"/>
    <w:rsid w:val="001B1D82"/>
    <w:rsid w:val="001C4A0E"/>
    <w:rsid w:val="001D57F1"/>
    <w:rsid w:val="002107FF"/>
    <w:rsid w:val="00214ECB"/>
    <w:rsid w:val="00224083"/>
    <w:rsid w:val="002267AD"/>
    <w:rsid w:val="002331EE"/>
    <w:rsid w:val="002335E1"/>
    <w:rsid w:val="00251D0D"/>
    <w:rsid w:val="00283F28"/>
    <w:rsid w:val="00290020"/>
    <w:rsid w:val="00290A50"/>
    <w:rsid w:val="00293431"/>
    <w:rsid w:val="00294AB3"/>
    <w:rsid w:val="002B2FC6"/>
    <w:rsid w:val="002D0B27"/>
    <w:rsid w:val="002E119B"/>
    <w:rsid w:val="002E399F"/>
    <w:rsid w:val="002F58D9"/>
    <w:rsid w:val="0031307F"/>
    <w:rsid w:val="00317EFC"/>
    <w:rsid w:val="00342DC1"/>
    <w:rsid w:val="003509EA"/>
    <w:rsid w:val="00357D89"/>
    <w:rsid w:val="003659F4"/>
    <w:rsid w:val="0038724C"/>
    <w:rsid w:val="00390D03"/>
    <w:rsid w:val="00397143"/>
    <w:rsid w:val="003D32ED"/>
    <w:rsid w:val="003D4627"/>
    <w:rsid w:val="0040123B"/>
    <w:rsid w:val="004124DC"/>
    <w:rsid w:val="004238CF"/>
    <w:rsid w:val="004259D0"/>
    <w:rsid w:val="0043120E"/>
    <w:rsid w:val="004350A7"/>
    <w:rsid w:val="00450344"/>
    <w:rsid w:val="004A082B"/>
    <w:rsid w:val="004A7E50"/>
    <w:rsid w:val="004C0846"/>
    <w:rsid w:val="004D01E5"/>
    <w:rsid w:val="004E2CCB"/>
    <w:rsid w:val="004F3D91"/>
    <w:rsid w:val="004F69DE"/>
    <w:rsid w:val="00502CDB"/>
    <w:rsid w:val="00554C11"/>
    <w:rsid w:val="00557AB9"/>
    <w:rsid w:val="00565CD9"/>
    <w:rsid w:val="005663ED"/>
    <w:rsid w:val="00573506"/>
    <w:rsid w:val="005735FD"/>
    <w:rsid w:val="00582319"/>
    <w:rsid w:val="0059379D"/>
    <w:rsid w:val="005A4C2C"/>
    <w:rsid w:val="005A67FF"/>
    <w:rsid w:val="005C5E13"/>
    <w:rsid w:val="005D10A5"/>
    <w:rsid w:val="005E06CD"/>
    <w:rsid w:val="005E0AD4"/>
    <w:rsid w:val="005E23C6"/>
    <w:rsid w:val="006032F1"/>
    <w:rsid w:val="006206B7"/>
    <w:rsid w:val="006355EC"/>
    <w:rsid w:val="0065031B"/>
    <w:rsid w:val="006512E4"/>
    <w:rsid w:val="006514F8"/>
    <w:rsid w:val="00661FD3"/>
    <w:rsid w:val="00675E93"/>
    <w:rsid w:val="00681B1C"/>
    <w:rsid w:val="006C6B31"/>
    <w:rsid w:val="006D4544"/>
    <w:rsid w:val="007100E8"/>
    <w:rsid w:val="00712C5D"/>
    <w:rsid w:val="00713832"/>
    <w:rsid w:val="00722473"/>
    <w:rsid w:val="0074468D"/>
    <w:rsid w:val="00751750"/>
    <w:rsid w:val="00766519"/>
    <w:rsid w:val="007854AF"/>
    <w:rsid w:val="007A0C51"/>
    <w:rsid w:val="007E60C9"/>
    <w:rsid w:val="007E7A62"/>
    <w:rsid w:val="007F29B7"/>
    <w:rsid w:val="007F784A"/>
    <w:rsid w:val="00820F42"/>
    <w:rsid w:val="00830700"/>
    <w:rsid w:val="00835BDF"/>
    <w:rsid w:val="00836580"/>
    <w:rsid w:val="008444E9"/>
    <w:rsid w:val="00884C1B"/>
    <w:rsid w:val="00892A57"/>
    <w:rsid w:val="008B41C2"/>
    <w:rsid w:val="008C195D"/>
    <w:rsid w:val="008D1A60"/>
    <w:rsid w:val="008E03B2"/>
    <w:rsid w:val="008F0153"/>
    <w:rsid w:val="009026DD"/>
    <w:rsid w:val="00904569"/>
    <w:rsid w:val="009148D8"/>
    <w:rsid w:val="0092409D"/>
    <w:rsid w:val="009556B5"/>
    <w:rsid w:val="00982BC2"/>
    <w:rsid w:val="00984900"/>
    <w:rsid w:val="00993B76"/>
    <w:rsid w:val="009B037C"/>
    <w:rsid w:val="009E0FFA"/>
    <w:rsid w:val="009F0158"/>
    <w:rsid w:val="009F12DD"/>
    <w:rsid w:val="009F4800"/>
    <w:rsid w:val="00A133CC"/>
    <w:rsid w:val="00A404B9"/>
    <w:rsid w:val="00A43C43"/>
    <w:rsid w:val="00A550DA"/>
    <w:rsid w:val="00A74014"/>
    <w:rsid w:val="00A84380"/>
    <w:rsid w:val="00A8701A"/>
    <w:rsid w:val="00A94DC8"/>
    <w:rsid w:val="00AB2F18"/>
    <w:rsid w:val="00AB7D31"/>
    <w:rsid w:val="00AD27CC"/>
    <w:rsid w:val="00AE4C99"/>
    <w:rsid w:val="00AF0F17"/>
    <w:rsid w:val="00AF4509"/>
    <w:rsid w:val="00B100E4"/>
    <w:rsid w:val="00B131CC"/>
    <w:rsid w:val="00B331D0"/>
    <w:rsid w:val="00B372B3"/>
    <w:rsid w:val="00B40DE8"/>
    <w:rsid w:val="00B631E3"/>
    <w:rsid w:val="00B67859"/>
    <w:rsid w:val="00B7337E"/>
    <w:rsid w:val="00B76776"/>
    <w:rsid w:val="00B829E6"/>
    <w:rsid w:val="00BB49BF"/>
    <w:rsid w:val="00BD497D"/>
    <w:rsid w:val="00BE1C2F"/>
    <w:rsid w:val="00C13FBF"/>
    <w:rsid w:val="00C2410F"/>
    <w:rsid w:val="00C434D3"/>
    <w:rsid w:val="00C46383"/>
    <w:rsid w:val="00C468A6"/>
    <w:rsid w:val="00C55826"/>
    <w:rsid w:val="00C55B94"/>
    <w:rsid w:val="00C560CF"/>
    <w:rsid w:val="00CA39FE"/>
    <w:rsid w:val="00CB2C5A"/>
    <w:rsid w:val="00CC662A"/>
    <w:rsid w:val="00CE48BD"/>
    <w:rsid w:val="00CE543E"/>
    <w:rsid w:val="00CE6E16"/>
    <w:rsid w:val="00CF26E8"/>
    <w:rsid w:val="00CF4536"/>
    <w:rsid w:val="00D1514D"/>
    <w:rsid w:val="00D2511D"/>
    <w:rsid w:val="00D42911"/>
    <w:rsid w:val="00D436BE"/>
    <w:rsid w:val="00D50CCB"/>
    <w:rsid w:val="00D53100"/>
    <w:rsid w:val="00D56B39"/>
    <w:rsid w:val="00D83A93"/>
    <w:rsid w:val="00DA333C"/>
    <w:rsid w:val="00DC29AD"/>
    <w:rsid w:val="00DD0101"/>
    <w:rsid w:val="00DE2D95"/>
    <w:rsid w:val="00DF2E41"/>
    <w:rsid w:val="00E00946"/>
    <w:rsid w:val="00E27357"/>
    <w:rsid w:val="00E27AC1"/>
    <w:rsid w:val="00E36B70"/>
    <w:rsid w:val="00E64B68"/>
    <w:rsid w:val="00EA0FA8"/>
    <w:rsid w:val="00EC61F4"/>
    <w:rsid w:val="00ED175E"/>
    <w:rsid w:val="00F156B5"/>
    <w:rsid w:val="00F17C35"/>
    <w:rsid w:val="00F21E92"/>
    <w:rsid w:val="00F342D7"/>
    <w:rsid w:val="00F35CB1"/>
    <w:rsid w:val="00F538AB"/>
    <w:rsid w:val="00F54693"/>
    <w:rsid w:val="00F62C7B"/>
    <w:rsid w:val="00F84F27"/>
    <w:rsid w:val="00F919DE"/>
    <w:rsid w:val="00FA7039"/>
    <w:rsid w:val="00FB02C1"/>
    <w:rsid w:val="00FC6398"/>
    <w:rsid w:val="00FD33D9"/>
    <w:rsid w:val="00FE58CB"/>
    <w:rsid w:val="00FE7041"/>
    <w:rsid w:val="00F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6CD"/>
    <w:pPr>
      <w:keepNext/>
      <w:jc w:val="both"/>
      <w:outlineLvl w:val="0"/>
    </w:pPr>
    <w:rPr>
      <w:rFonts w:ascii="Arial" w:hAnsi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6CD"/>
    <w:pPr>
      <w:keepNext/>
      <w:jc w:val="both"/>
      <w:outlineLvl w:val="1"/>
    </w:pPr>
    <w:rPr>
      <w:rFonts w:ascii="Arial" w:hAnsi="Arial"/>
      <w:b/>
      <w:bCs/>
      <w:color w:val="0000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6CD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06CD"/>
    <w:rPr>
      <w:rFonts w:ascii="Arial" w:hAnsi="Arial"/>
      <w:b/>
      <w:color w:val="0000FF"/>
      <w:sz w:val="24"/>
      <w:lang w:eastAsia="en-US"/>
    </w:rPr>
  </w:style>
  <w:style w:type="paragraph" w:customStyle="1" w:styleId="Default">
    <w:name w:val="Default"/>
    <w:uiPriority w:val="99"/>
    <w:rsid w:val="00E273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259D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7A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7D3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PlainText">
    <w:name w:val="Plain Text"/>
    <w:basedOn w:val="Normal"/>
    <w:link w:val="PlainTextChar"/>
    <w:uiPriority w:val="99"/>
    <w:rsid w:val="00766519"/>
    <w:rPr>
      <w:rFonts w:ascii="Calibri" w:hAnsi="Calibr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6519"/>
    <w:rPr>
      <w:rFonts w:ascii="Calibri" w:hAnsi="Calibri"/>
      <w:sz w:val="21"/>
      <w:lang w:eastAsia="en-US"/>
    </w:rPr>
  </w:style>
  <w:style w:type="paragraph" w:styleId="Header">
    <w:name w:val="header"/>
    <w:basedOn w:val="Normal"/>
    <w:link w:val="HeaderChar"/>
    <w:uiPriority w:val="99"/>
    <w:rsid w:val="00D50CCB"/>
    <w:pPr>
      <w:tabs>
        <w:tab w:val="center" w:pos="4536"/>
        <w:tab w:val="right" w:pos="9072"/>
      </w:tabs>
      <w:jc w:val="both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0CCB"/>
    <w:rPr>
      <w:rFonts w:ascii="Arial" w:hAnsi="Arial"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214EC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662</Words>
  <Characters>3780</Characters>
  <Application>Microsoft Office Outlook</Application>
  <DocSecurity>0</DocSecurity>
  <Lines>0</Lines>
  <Paragraphs>0</Paragraphs>
  <ScaleCrop>false</ScaleCrop>
  <Company> AJPES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Trošt</dc:creator>
  <cp:keywords/>
  <dc:description/>
  <cp:lastModifiedBy>murn</cp:lastModifiedBy>
  <cp:revision>2</cp:revision>
  <cp:lastPrinted>2010-09-06T07:41:00Z</cp:lastPrinted>
  <dcterms:created xsi:type="dcterms:W3CDTF">2012-10-12T08:52:00Z</dcterms:created>
  <dcterms:modified xsi:type="dcterms:W3CDTF">2012-10-12T08:52:00Z</dcterms:modified>
</cp:coreProperties>
</file>